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812E7">
        <w:rPr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0812E7"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32764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432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"Забайкальский район" от </w:t>
      </w:r>
      <w:r w:rsidR="002226FE">
        <w:rPr>
          <w:sz w:val="28"/>
          <w:szCs w:val="28"/>
        </w:rPr>
        <w:t>20.04.2020</w:t>
      </w:r>
      <w:r>
        <w:rPr>
          <w:sz w:val="28"/>
          <w:szCs w:val="28"/>
        </w:rPr>
        <w:t xml:space="preserve"> года «Об утверждении </w:t>
      </w:r>
      <w:r w:rsidR="002226FE">
        <w:rPr>
          <w:sz w:val="28"/>
          <w:szCs w:val="28"/>
        </w:rPr>
        <w:t>Административного регламента по предоставлению муниципальной услуги «Выдача разрешений на право организации розничного рынка</w:t>
      </w:r>
      <w:r>
        <w:rPr>
          <w:sz w:val="28"/>
          <w:szCs w:val="28"/>
        </w:rPr>
        <w:t>»»</w:t>
      </w:r>
    </w:p>
    <w:p w:rsidR="00E422DC" w:rsidRPr="009432BF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  <w:u w:val="single"/>
        </w:rPr>
        <w:t xml:space="preserve">: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val="en-US"/>
        </w:rPr>
        <w:t>katkuz</w:t>
      </w:r>
      <w:proofErr w:type="spellEnd"/>
      <w:r w:rsidRPr="009432BF">
        <w:rPr>
          <w:rFonts w:eastAsia="Calibri"/>
          <w:color w:val="000000"/>
          <w:sz w:val="28"/>
          <w:szCs w:val="28"/>
          <w:u w:val="single"/>
        </w:rPr>
        <w:t>-81@</w:t>
      </w:r>
      <w:r>
        <w:rPr>
          <w:rFonts w:eastAsia="Calibri"/>
          <w:color w:val="000000"/>
          <w:sz w:val="28"/>
          <w:szCs w:val="28"/>
          <w:u w:val="single"/>
          <w:lang w:val="en-US"/>
        </w:rPr>
        <w:t>mail</w:t>
      </w:r>
      <w:r w:rsidRPr="009432BF">
        <w:rPr>
          <w:rFonts w:eastAsia="Calibri"/>
          <w:color w:val="000000"/>
          <w:sz w:val="28"/>
          <w:szCs w:val="28"/>
          <w:u w:val="single"/>
        </w:rPr>
        <w:t>.</w:t>
      </w:r>
      <w:r>
        <w:rPr>
          <w:rFonts w:eastAsia="Calibri"/>
          <w:color w:val="000000"/>
          <w:sz w:val="28"/>
          <w:szCs w:val="28"/>
          <w:u w:val="single"/>
          <w:lang w:val="en-US"/>
        </w:rPr>
        <w:t>ru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</w:p>
    <w:p w:rsidR="00E422DC" w:rsidRPr="001B178D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B178D">
        <w:rPr>
          <w:b/>
          <w:sz w:val="28"/>
          <w:szCs w:val="28"/>
          <w:u w:val="single"/>
        </w:rPr>
        <w:t xml:space="preserve">не позднее </w:t>
      </w:r>
      <w:r w:rsidR="002226FE">
        <w:rPr>
          <w:b/>
          <w:sz w:val="28"/>
          <w:szCs w:val="28"/>
          <w:u w:val="single"/>
        </w:rPr>
        <w:t>1</w:t>
      </w:r>
      <w:r w:rsidR="00C056B5">
        <w:rPr>
          <w:b/>
          <w:sz w:val="28"/>
          <w:szCs w:val="28"/>
          <w:u w:val="single"/>
        </w:rPr>
        <w:t>1</w:t>
      </w:r>
      <w:r w:rsidR="002226FE">
        <w:rPr>
          <w:b/>
          <w:sz w:val="28"/>
          <w:szCs w:val="28"/>
          <w:u w:val="single"/>
        </w:rPr>
        <w:t>.11</w:t>
      </w:r>
      <w:r>
        <w:rPr>
          <w:b/>
          <w:sz w:val="28"/>
          <w:szCs w:val="28"/>
          <w:u w:val="single"/>
        </w:rPr>
        <w:t>.2020 года</w:t>
      </w:r>
      <w:r w:rsidRPr="001B178D">
        <w:rPr>
          <w:b/>
          <w:sz w:val="28"/>
          <w:szCs w:val="28"/>
        </w:rPr>
        <w:t xml:space="preserve">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E422DC" w:rsidRPr="00E736B2" w:rsidRDefault="00E422DC" w:rsidP="00E422DC">
      <w:pPr>
        <w:jc w:val="center"/>
        <w:rPr>
          <w:b/>
          <w:sz w:val="16"/>
          <w:szCs w:val="16"/>
        </w:rPr>
      </w:pPr>
      <w:r w:rsidRPr="00E736B2">
        <w:rPr>
          <w:sz w:val="16"/>
          <w:szCs w:val="16"/>
        </w:rPr>
        <w:t xml:space="preserve">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Название организации (для юридических лиц)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(укажите по желанию)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Адрес электронной почты  (укажите по желанию)</w:t>
      </w:r>
    </w:p>
    <w:p w:rsidR="00E422DC" w:rsidRPr="00E736B2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Pr="00E736B2" w:rsidRDefault="00E422DC" w:rsidP="00E422DC">
      <w:pPr>
        <w:ind w:firstLine="709"/>
        <w:jc w:val="center"/>
        <w:rPr>
          <w:b/>
          <w:sz w:val="16"/>
          <w:szCs w:val="16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 xml:space="preserve">Основные группы участников отношений, субъектов предпринимательской и инвестиционной деятельности, интересы которых затронуты </w:t>
      </w:r>
      <w:r>
        <w:rPr>
          <w:i/>
          <w:sz w:val="28"/>
          <w:szCs w:val="28"/>
        </w:rPr>
        <w:t>муниципальны</w:t>
      </w:r>
      <w:r w:rsidRPr="00BF0413">
        <w:rPr>
          <w:i/>
          <w:sz w:val="28"/>
          <w:szCs w:val="28"/>
        </w:rPr>
        <w:t>м правовым регулированием: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Фактические положительные и отрицательные последствия регулирования: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Предложения участника обсуждения об изменении регулирования: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701CF7" w:rsidRDefault="00701CF7"/>
    <w:sectPr w:rsidR="00701CF7" w:rsidSect="00E422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2DC"/>
    <w:rsid w:val="00001869"/>
    <w:rsid w:val="001F074A"/>
    <w:rsid w:val="002226FE"/>
    <w:rsid w:val="002E50CA"/>
    <w:rsid w:val="00363719"/>
    <w:rsid w:val="00591A92"/>
    <w:rsid w:val="00701CF7"/>
    <w:rsid w:val="00854678"/>
    <w:rsid w:val="00980938"/>
    <w:rsid w:val="00A2681C"/>
    <w:rsid w:val="00C056B5"/>
    <w:rsid w:val="00E4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2020-06-08T06:07:00Z</dcterms:created>
  <dcterms:modified xsi:type="dcterms:W3CDTF">2020-10-23T07:32:00Z</dcterms:modified>
</cp:coreProperties>
</file>